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6F5" w14:textId="0E9CB424" w:rsidR="0067081B" w:rsidRPr="002036B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 w:val="22"/>
        </w:rPr>
      </w:pP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 w:val="22"/>
          <w:bdr w:val="none" w:sz="0" w:space="0" w:color="auto" w:frame="1"/>
        </w:rPr>
        <w:t>● 학회인정 평점 기준</w:t>
      </w:r>
    </w:p>
    <w:p w14:paraId="532EA418" w14:textId="77777777" w:rsidR="0067081B" w:rsidRPr="0067081B" w:rsidRDefault="0067081B" w:rsidP="0067081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Verdana" w:eastAsia="굴림" w:hAnsi="Verdana" w:cs="굴림"/>
          <w:color w:val="444444"/>
          <w:kern w:val="0"/>
          <w:szCs w:val="20"/>
        </w:rPr>
      </w:pPr>
    </w:p>
    <w:p w14:paraId="3F5A044F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1) 논문</w:t>
      </w:r>
    </w:p>
    <w:p w14:paraId="7614A136" w14:textId="76E8859E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논문에 의한 평점은 대한소아응급의학회 및 별표 제 4호에 명시된 국내외 소아응급의학 관련 학회에서 발행하는 공식 학술지에 게재된 논문들 중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bdr w:val="none" w:sz="0" w:space="0" w:color="auto" w:frame="1"/>
        </w:rPr>
        <w:t>학회의 설립 취지에 부합하는 주제와 내용을 가진 논문에 한하여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학회에서 인정한다. 학회의 공식 학술지에 게재된 논문은 원저인 경우 제1저자, 책임저자는 10평점, 공저자인 경우 5평점을 인정하고 종설 및 증례보고는 원저 평점의 50%를 인정한다. 그 외 인정학술지에 게재된 논문의 평점은 고시위원회에서 별도로 정한다.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71"/>
        <w:gridCol w:w="2071"/>
      </w:tblGrid>
      <w:tr w:rsidR="00817036" w:rsidRPr="002036BB" w14:paraId="6012D9C2" w14:textId="35BE7612" w:rsidTr="00817036">
        <w:tc>
          <w:tcPr>
            <w:tcW w:w="2337" w:type="dxa"/>
            <w:shd w:val="clear" w:color="auto" w:fill="FFF2CC" w:themeFill="accent4" w:themeFillTint="33"/>
          </w:tcPr>
          <w:p w14:paraId="6EF05E03" w14:textId="02C8AA4A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P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EMJ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65379FA" w14:textId="69DF1049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제 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저자,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 xml:space="preserve"> 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책임저자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1B7B30FB" w14:textId="04D1C7C1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공저자</w:t>
            </w:r>
          </w:p>
        </w:tc>
        <w:tc>
          <w:tcPr>
            <w:tcW w:w="2071" w:type="dxa"/>
            <w:shd w:val="clear" w:color="auto" w:fill="FFF2CC" w:themeFill="accent4" w:themeFillTint="33"/>
          </w:tcPr>
          <w:p w14:paraId="66C4704C" w14:textId="6D4300F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증빙서류</w:t>
            </w:r>
          </w:p>
        </w:tc>
      </w:tr>
      <w:tr w:rsidR="00817036" w:rsidRPr="002036BB" w14:paraId="09416C5D" w14:textId="1914F2B2" w:rsidTr="00817036">
        <w:tc>
          <w:tcPr>
            <w:tcW w:w="2337" w:type="dxa"/>
          </w:tcPr>
          <w:p w14:paraId="4E38D9BE" w14:textId="4E92CB5C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원저</w:t>
            </w:r>
          </w:p>
        </w:tc>
        <w:tc>
          <w:tcPr>
            <w:tcW w:w="2337" w:type="dxa"/>
          </w:tcPr>
          <w:p w14:paraId="760627EF" w14:textId="192C4608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1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0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271" w:type="dxa"/>
          </w:tcPr>
          <w:p w14:paraId="6536FAD3" w14:textId="2F7655AA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071" w:type="dxa"/>
            <w:vMerge w:val="restart"/>
            <w:vAlign w:val="center"/>
          </w:tcPr>
          <w:p w14:paraId="53AF5D65" w14:textId="3A7C93DB" w:rsidR="00817036" w:rsidRPr="002036BB" w:rsidRDefault="00817036" w:rsidP="00817036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 xml:space="preserve">논문 </w:t>
            </w:r>
            <w:r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PDF</w:t>
            </w:r>
          </w:p>
        </w:tc>
      </w:tr>
      <w:tr w:rsidR="00817036" w:rsidRPr="002036BB" w14:paraId="0657145B" w14:textId="099ED784" w:rsidTr="00817036">
        <w:tc>
          <w:tcPr>
            <w:tcW w:w="2337" w:type="dxa"/>
          </w:tcPr>
          <w:p w14:paraId="2DE6DAFE" w14:textId="3741EFF5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종설 및 증례보고</w:t>
            </w:r>
          </w:p>
        </w:tc>
        <w:tc>
          <w:tcPr>
            <w:tcW w:w="2337" w:type="dxa"/>
          </w:tcPr>
          <w:p w14:paraId="0C6C0663" w14:textId="008B3C2B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5점</w:t>
            </w:r>
          </w:p>
        </w:tc>
        <w:tc>
          <w:tcPr>
            <w:tcW w:w="2271" w:type="dxa"/>
          </w:tcPr>
          <w:p w14:paraId="273DBBB7" w14:textId="2A023593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2</w:t>
            </w:r>
            <w:r w:rsidRPr="002036BB"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  <w:t>.5</w:t>
            </w:r>
            <w:r w:rsidRPr="002036BB">
              <w:rPr>
                <w:rFonts w:asciiTheme="majorHAnsi" w:eastAsiaTheme="majorHAnsi" w:hAnsiTheme="majorHAnsi" w:cs="굴림" w:hint="eastAsia"/>
                <w:color w:val="444444"/>
                <w:kern w:val="0"/>
                <w:szCs w:val="20"/>
              </w:rPr>
              <w:t>점</w:t>
            </w:r>
          </w:p>
        </w:tc>
        <w:tc>
          <w:tcPr>
            <w:tcW w:w="2071" w:type="dxa"/>
            <w:vMerge/>
          </w:tcPr>
          <w:p w14:paraId="2DBEA50B" w14:textId="77777777" w:rsidR="00817036" w:rsidRPr="002036BB" w:rsidRDefault="00817036" w:rsidP="002036BB">
            <w:pPr>
              <w:widowControl/>
              <w:wordWrap/>
              <w:autoSpaceDE/>
              <w:autoSpaceDN/>
              <w:spacing w:line="276" w:lineRule="auto"/>
              <w:jc w:val="center"/>
              <w:textAlignment w:val="center"/>
              <w:rPr>
                <w:rFonts w:asciiTheme="majorHAnsi" w:eastAsiaTheme="majorHAnsi" w:hAnsiTheme="majorHAnsi" w:cs="굴림"/>
                <w:color w:val="444444"/>
                <w:kern w:val="0"/>
                <w:szCs w:val="20"/>
              </w:rPr>
            </w:pPr>
          </w:p>
        </w:tc>
      </w:tr>
    </w:tbl>
    <w:p w14:paraId="4DCBDD6E" w14:textId="76C9491D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13AE7911" w14:textId="48B89971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※ 그 외 인정 학술지의 경우 별표 제 4호의</w:t>
      </w:r>
      <w:r w:rsidRPr="002036BB">
        <w:rPr>
          <w:rFonts w:asciiTheme="majorHAnsi" w:eastAsiaTheme="majorHAnsi" w:hAnsiTheme="majorHAnsi" w:cs="굴림"/>
          <w:b/>
          <w:bCs/>
          <w:color w:val="444444"/>
          <w:kern w:val="0"/>
          <w:szCs w:val="20"/>
        </w:rPr>
        <w:t xml:space="preserve"> </w:t>
      </w:r>
      <w:r w:rsidRPr="002036BB">
        <w:rPr>
          <w:rFonts w:asciiTheme="majorHAnsi" w:eastAsiaTheme="majorHAnsi" w:hAnsiTheme="majorHAnsi" w:cs="굴림" w:hint="eastAsia"/>
          <w:b/>
          <w:bCs/>
          <w:color w:val="444444"/>
          <w:kern w:val="0"/>
          <w:szCs w:val="20"/>
        </w:rPr>
        <w:t>*인정 비율*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을 참조하여 입력하며</w:t>
      </w:r>
      <w:r w:rsidR="008A4CAD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,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</w:t>
      </w:r>
    </w:p>
    <w:p w14:paraId="23783C20" w14:textId="55BBAC92" w:rsidR="003A46D9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별표 제 </w:t>
      </w:r>
      <w:r w:rsidRPr="002036BB">
        <w:rPr>
          <w:rFonts w:asciiTheme="majorHAnsi" w:eastAsiaTheme="majorHAnsi" w:hAnsiTheme="majorHAnsi" w:cs="굴림"/>
          <w:color w:val="444444"/>
          <w:kern w:val="0"/>
          <w:szCs w:val="20"/>
        </w:rPr>
        <w:t>4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호에 명시되지 않은 학술지의 경우 인정 여부를 학회</w:t>
      </w:r>
      <w:r w:rsid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 xml:space="preserve"> 이메일로 </w:t>
      </w: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사전 질의</w:t>
      </w:r>
    </w:p>
    <w:p w14:paraId="76E26462" w14:textId="77777777" w:rsidR="002036BB" w:rsidRPr="002036BB" w:rsidRDefault="002036BB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100" w:firstLine="2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6449C857" w14:textId="5A69B3FB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예) 대한응급의학회지 원저 제1저자 -&gt; 7.5점 입력</w:t>
      </w:r>
    </w:p>
    <w:p w14:paraId="7D97A55E" w14:textId="3534DBC4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ind w:firstLineChars="200" w:firstLine="400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굴림" w:hint="eastAsia"/>
          <w:color w:val="444444"/>
          <w:kern w:val="0"/>
          <w:szCs w:val="20"/>
        </w:rPr>
        <w:t>대한응급의학회지 원저 공저자 -&gt; 3.75점 입력</w:t>
      </w:r>
    </w:p>
    <w:p w14:paraId="47DFCCEA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306C5B0" w14:textId="77777777" w:rsidR="003A46D9" w:rsidRPr="002036BB" w:rsidRDefault="003A46D9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14:paraId="20FAAE63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276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2) 연수 교육 및 학회 참석</w:t>
      </w:r>
    </w:p>
    <w:p w14:paraId="387B62A4" w14:textId="7084047E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ⓐ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학술대회, 연수강좌나 KAPECC는 대한의사협회에서 부여되는 평점의 200%를 인정한다.</w:t>
      </w:r>
    </w:p>
    <w:p w14:paraId="0CEFD338" w14:textId="13AD4A97" w:rsidR="002036B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ⓑ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세부전문의 자격 취득과 자격 갱신을 위해서는 KAPECC에 필수적으로 참석하여야 한다.</w:t>
      </w:r>
    </w:p>
    <w:p w14:paraId="741AA7C7" w14:textId="77777777" w:rsidR="0067081B" w:rsidRPr="002036BB" w:rsidRDefault="0067081B" w:rsidP="002036BB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center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ⓒ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 교육워크숍은 반일 과정의 경우 3평점, 전일 과정의 경우 6평점을 인정하고,</w:t>
      </w:r>
    </w:p>
    <w:p w14:paraId="518D9107" w14:textId="5449DEA4" w:rsidR="0067081B" w:rsidRPr="002036BB" w:rsidRDefault="0067081B" w:rsidP="002036BB">
      <w:pPr>
        <w:spacing w:line="360" w:lineRule="auto"/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</w:pP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2시간 이내 워크숍과 정기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집담회는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각 1시간 당 1평점으로 환산하여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ⓓ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주관의 학술대회, 연수강좌, 교육워크숍, KAPECC의 연자는 1강의 당 5평점을 인정한다.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ⓔ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별표 제 3호를 참조하여 인정학회가 주관하는 연수교육의 평점은 대한의사협회 부여 평점의 50%를 인정한다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Pr="002036BB">
        <w:rPr>
          <w:rFonts w:asciiTheme="majorHAnsi" w:eastAsiaTheme="majorHAnsi" w:hAnsiTheme="majorHAnsi"/>
          <w:b/>
          <w:bCs/>
          <w:u w:val="single"/>
        </w:rPr>
        <w:t xml:space="preserve"> 단, 연수교육의 내용은 소아 또는 응급에 관련된 것이어야 한다.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ⓕ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대한심폐소생협회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또는 이에 준하는 기관에서 실시하는 소아전문소생술 (Pediatric Advanced life Support, PALS) 교육의 </w:t>
      </w:r>
      <w:proofErr w:type="spellStart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>실시자</w:t>
      </w:r>
      <w:proofErr w:type="spellEnd"/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(provider) 또는 교육자(instructor) 교육을 수료하는 경우 </w:t>
      </w:r>
      <w:r w:rsidRP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 xml:space="preserve">총 교육 </w:t>
      </w:r>
      <w:r w:rsidRP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lastRenderedPageBreak/>
        <w:t xml:space="preserve">시간을 </w:t>
      </w:r>
      <w:r w:rsidRPr="002036BB">
        <w:rPr>
          <w:rFonts w:asciiTheme="majorHAnsi" w:eastAsiaTheme="majorHAnsi" w:hAnsiTheme="majorHAnsi" w:cs="Tahom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각 1시간 당 1평점으로 환산하여 인정한다</w:t>
      </w:r>
      <w:r w:rsidR="002036BB">
        <w:rPr>
          <w:rFonts w:asciiTheme="majorHAnsi" w:eastAsiaTheme="majorHAnsi" w:hAnsiTheme="majorHAnsi" w:cs="Tahoma" w:hint="eastAsia"/>
          <w:b/>
          <w:bCs/>
          <w:color w:val="444444"/>
          <w:kern w:val="0"/>
          <w:szCs w:val="20"/>
          <w:u w:val="single"/>
          <w:bdr w:val="none" w:sz="0" w:space="0" w:color="auto" w:frame="1"/>
        </w:rPr>
        <w:t>.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ⓖ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학회 학술대회에서의 구연 및 포스터 발표자는 10평점을, 인정학회 학술대회에서의 구연 및 포스터 발표자는 5평점을 인정한다.</w:t>
      </w:r>
      <w:r w:rsidRPr="002036BB">
        <w:rPr>
          <w:rFonts w:asciiTheme="majorHAnsi" w:eastAsiaTheme="majorHAnsi" w:hAnsiTheme="majorHAnsi"/>
        </w:rPr>
        <w:t xml:space="preserve"> </w:t>
      </w:r>
      <w:r w:rsidRPr="002036BB">
        <w:rPr>
          <w:rFonts w:asciiTheme="majorHAnsi" w:eastAsiaTheme="majorHAnsi" w:hAnsiTheme="majorHAnsi"/>
          <w:b/>
          <w:bCs/>
          <w:u w:val="single"/>
        </w:rPr>
        <w:t>단, 인정학회 학술대회에서의 구연 및 포스터 발표 내용은 소아 또는 응급에 관련된 것이어야 한다.</w:t>
      </w:r>
      <w:r w:rsidRPr="002036BB">
        <w:rPr>
          <w:rFonts w:asciiTheme="majorHAnsi" w:eastAsiaTheme="majorHAnsi" w:hAnsiTheme="majorHAnsi"/>
        </w:rPr>
        <w:t xml:space="preserve"> </w:t>
      </w:r>
      <w:r w:rsid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br/>
      </w:r>
      <w:r w:rsidRPr="002036BB">
        <w:rPr>
          <w:rFonts w:asciiTheme="majorHAnsi" w:eastAsiaTheme="majorHAnsi" w:hAnsiTheme="majorHAnsi" w:cs="맑은 고딕" w:hint="eastAsia"/>
          <w:color w:val="444444"/>
          <w:kern w:val="0"/>
          <w:szCs w:val="20"/>
          <w:bdr w:val="none" w:sz="0" w:space="0" w:color="auto" w:frame="1"/>
        </w:rPr>
        <w:t>ⓗ</w:t>
      </w:r>
      <w:r w:rsidRPr="002036BB">
        <w:rPr>
          <w:rFonts w:asciiTheme="majorHAnsi" w:eastAsiaTheme="majorHAnsi" w:hAnsiTheme="majorHAnsi" w:cs="Tahoma"/>
          <w:color w:val="444444"/>
          <w:kern w:val="0"/>
          <w:szCs w:val="20"/>
          <w:bdr w:val="none" w:sz="0" w:space="0" w:color="auto" w:frame="1"/>
        </w:rPr>
        <w:t xml:space="preserve"> 연수교육의 부분 참석에 대한 평점 인정은 대한의사협회의 평점 규정을 준용한다.</w:t>
      </w:r>
    </w:p>
    <w:p w14:paraId="023A18BF" w14:textId="77E4BBB7" w:rsidR="0067081B" w:rsidRDefault="0067081B" w:rsidP="002036BB">
      <w:pPr>
        <w:spacing w:line="276" w:lineRule="auto"/>
        <w:rPr>
          <w:rFonts w:asciiTheme="majorHAnsi" w:eastAsiaTheme="majorHAnsi" w:hAnsiTheme="majorHAnsi"/>
        </w:rPr>
      </w:pPr>
    </w:p>
    <w:p w14:paraId="1D026487" w14:textId="11AF56AC" w:rsidR="002036BB" w:rsidRPr="00093E7A" w:rsidRDefault="002036BB" w:rsidP="002036BB">
      <w:pPr>
        <w:spacing w:line="276" w:lineRule="auto"/>
        <w:rPr>
          <w:rFonts w:asciiTheme="majorHAnsi" w:eastAsiaTheme="majorHAnsi" w:hAnsiTheme="majorHAnsi"/>
          <w:sz w:val="22"/>
        </w:rPr>
      </w:pPr>
      <w:r w:rsidRPr="00093E7A">
        <w:rPr>
          <w:rFonts w:asciiTheme="majorHAnsi" w:eastAsiaTheme="majorHAnsi" w:hAnsiTheme="majorHAnsi" w:cs="Tahoma"/>
          <w:color w:val="444444"/>
          <w:kern w:val="0"/>
          <w:sz w:val="22"/>
          <w:bdr w:val="none" w:sz="0" w:space="0" w:color="auto" w:frame="1"/>
        </w:rPr>
        <w:t xml:space="preserve">● </w:t>
      </w:r>
      <w:r w:rsidRPr="00093E7A">
        <w:rPr>
          <w:rFonts w:asciiTheme="majorHAnsi" w:eastAsiaTheme="majorHAnsi" w:hAnsiTheme="majorHAnsi" w:hint="eastAsia"/>
          <w:b/>
          <w:bCs/>
          <w:sz w:val="22"/>
        </w:rPr>
        <w:t>항목별 증빙서류 안내</w:t>
      </w:r>
    </w:p>
    <w:tbl>
      <w:tblPr>
        <w:tblW w:w="89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6"/>
        <w:gridCol w:w="2977"/>
        <w:gridCol w:w="2410"/>
        <w:gridCol w:w="2835"/>
      </w:tblGrid>
      <w:tr w:rsidR="00BD4434" w:rsidRPr="00BD4434" w14:paraId="566BF6E0" w14:textId="77777777" w:rsidTr="00BC532E">
        <w:trPr>
          <w:trHeight w:val="31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BD779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구분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60E67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항목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7044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 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6BB4B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증빙서류</w:t>
            </w:r>
          </w:p>
        </w:tc>
      </w:tr>
      <w:tr w:rsidR="00BD4434" w:rsidRPr="00BD4434" w14:paraId="67918AEE" w14:textId="77777777" w:rsidTr="00BC532E">
        <w:trPr>
          <w:trHeight w:val="51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AC5EC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  <w:p w14:paraId="77B79A57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주관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A8F0DE" w14:textId="6E296928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학술대회, 연수강좌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D58D4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5913D" w14:textId="383AABAF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  <w:r>
              <w:rPr>
                <w:rFonts w:hint="eastAsia"/>
                <w:sz w:val="17"/>
                <w:szCs w:val="17"/>
              </w:rPr>
              <w:t>이수확인서</w:t>
            </w:r>
          </w:p>
        </w:tc>
      </w:tr>
      <w:tr w:rsidR="00BD4434" w:rsidRPr="00BD4434" w14:paraId="67D3680C" w14:textId="77777777" w:rsidTr="00392504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8BA806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9C6AB" w14:textId="27D533EE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K</w:t>
            </w:r>
            <w:r>
              <w:rPr>
                <w:sz w:val="17"/>
                <w:szCs w:val="17"/>
              </w:rPr>
              <w:t>APECC</w:t>
            </w:r>
            <w:r>
              <w:rPr>
                <w:sz w:val="17"/>
                <w:szCs w:val="17"/>
              </w:rPr>
              <w:br/>
              <w:t>(</w:t>
            </w:r>
            <w:r>
              <w:rPr>
                <w:rFonts w:hint="eastAsia"/>
                <w:sz w:val="17"/>
                <w:szCs w:val="17"/>
              </w:rPr>
              <w:t>필수항목)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7077BD2" w14:textId="5B420E64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200%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5D7C5" w14:textId="1B835E0D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</w:tr>
      <w:tr w:rsidR="00BD4434" w:rsidRPr="00BD4434" w14:paraId="270ED1C7" w14:textId="77777777" w:rsidTr="00BC532E">
        <w:trPr>
          <w:trHeight w:val="66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4B7924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31951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교육워크숍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F1DF4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*의협평점과 상관없이</w:t>
            </w:r>
          </w:p>
          <w:p w14:paraId="634CF833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반일3평점/전일6평점</w:t>
            </w:r>
          </w:p>
          <w:p w14:paraId="1ADA9F36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2시간 이내 시간당 1평점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A968F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</w:tr>
      <w:tr w:rsidR="00BD4434" w:rsidRPr="00BD4434" w14:paraId="46C5A3EF" w14:textId="77777777" w:rsidTr="00392504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92935C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C28FB" w14:textId="5685EDE0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정기</w:t>
            </w:r>
            <w:r w:rsidR="00C24DDD" w:rsidRPr="00BC532E">
              <w:rPr>
                <w:rFonts w:hint="eastAsia"/>
                <w:sz w:val="17"/>
                <w:szCs w:val="17"/>
              </w:rPr>
              <w:t xml:space="preserve">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집담회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D0910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시간당 1평점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7C18986" w14:textId="04B1BD19" w:rsidR="00BD4434" w:rsidRPr="00BD4434" w:rsidRDefault="0039250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대한소아응급의학회 교육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이수증</w:t>
            </w:r>
            <w:proofErr w:type="spellEnd"/>
          </w:p>
        </w:tc>
      </w:tr>
      <w:tr w:rsidR="00BD4434" w:rsidRPr="00BD4434" w14:paraId="763A801B" w14:textId="77777777" w:rsidTr="00BC532E">
        <w:trPr>
          <w:trHeight w:val="444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EE1E4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CA80B" w14:textId="18954754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학술대회, 연수강좌, 교육워크숍,</w:t>
            </w:r>
          </w:p>
          <w:p w14:paraId="30E77B06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KAPECC의 연자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76488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87699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 포스터/안내문</w:t>
            </w:r>
          </w:p>
        </w:tc>
      </w:tr>
      <w:tr w:rsidR="00BD4434" w:rsidRPr="00BD4434" w14:paraId="67A20265" w14:textId="77777777" w:rsidTr="00BC532E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17250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B2D1E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ED1BB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10평점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0DA42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</w:p>
        </w:tc>
      </w:tr>
      <w:tr w:rsidR="00BD4434" w:rsidRPr="00BD4434" w14:paraId="6BE9DD8D" w14:textId="77777777" w:rsidTr="00BC532E">
        <w:trPr>
          <w:trHeight w:val="991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2D686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</w:t>
            </w:r>
          </w:p>
          <w:p w14:paraId="182CB9DC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2E4F9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인정학회 연수교육 평점</w:t>
            </w:r>
          </w:p>
          <w:p w14:paraId="4976D2D6" w14:textId="2981EE89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*</w:t>
            </w:r>
            <w:r w:rsidRPr="00BC532E">
              <w:rPr>
                <w:sz w:val="17"/>
                <w:szCs w:val="17"/>
              </w:rPr>
              <w:t xml:space="preserve"> </w:t>
            </w:r>
            <w:r w:rsidRPr="00BD4434">
              <w:rPr>
                <w:rFonts w:hint="eastAsia"/>
                <w:sz w:val="17"/>
                <w:szCs w:val="17"/>
              </w:rPr>
              <w:t>단 연수교육의 내용은 소아 또는 응급에 관련된 것이어야 한다.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3464A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의협 이수 평점의 50%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C69F6" w14:textId="241581FF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KMA교육센터 </w:t>
            </w:r>
            <w:r w:rsidR="00392504">
              <w:rPr>
                <w:rFonts w:hint="eastAsia"/>
                <w:sz w:val="17"/>
                <w:szCs w:val="17"/>
              </w:rPr>
              <w:t>이수확인서</w:t>
            </w:r>
          </w:p>
        </w:tc>
      </w:tr>
      <w:tr w:rsidR="00BD4434" w:rsidRPr="00BD4434" w14:paraId="3ACA7263" w14:textId="77777777" w:rsidTr="00BC532E">
        <w:trPr>
          <w:trHeight w:val="516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E56C9A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40585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학술대회 구연 및 포스터 발표자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49449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5평점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98D9C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초록</w:t>
            </w:r>
          </w:p>
        </w:tc>
      </w:tr>
      <w:tr w:rsidR="00BD4434" w:rsidRPr="00BD4434" w14:paraId="1E1B5C71" w14:textId="77777777" w:rsidTr="00BC532E">
        <w:trPr>
          <w:trHeight w:val="6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31C35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기타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DC15F" w14:textId="31DE23E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 xml:space="preserve">PALS 교육의 </w:t>
            </w:r>
            <w:proofErr w:type="spellStart"/>
            <w:r w:rsidRPr="00BD4434">
              <w:rPr>
                <w:rFonts w:hint="eastAsia"/>
                <w:sz w:val="17"/>
                <w:szCs w:val="17"/>
              </w:rPr>
              <w:t>실시자</w:t>
            </w:r>
            <w:proofErr w:type="spellEnd"/>
            <w:r w:rsidRPr="00BD4434">
              <w:rPr>
                <w:rFonts w:hint="eastAsia"/>
                <w:sz w:val="17"/>
                <w:szCs w:val="17"/>
              </w:rPr>
              <w:t>(provider)</w:t>
            </w:r>
          </w:p>
          <w:p w14:paraId="4DE0221E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또는 교육자(instructor) 교육 수료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A2F87" w14:textId="77777777" w:rsidR="00BD4434" w:rsidRPr="00BC532E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C532E">
              <w:rPr>
                <w:rFonts w:hint="eastAsia"/>
                <w:sz w:val="17"/>
                <w:szCs w:val="17"/>
              </w:rPr>
              <w:t>수료한 경우</w:t>
            </w:r>
          </w:p>
          <w:p w14:paraId="7FA92DAF" w14:textId="6AB4122D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전체 교육 시간</w:t>
            </w:r>
          </w:p>
          <w:p w14:paraId="184A7DB9" w14:textId="15966CEA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시간당 1평점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5F274" w14:textId="46DD0E7F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sz w:val="17"/>
                <w:szCs w:val="17"/>
              </w:rPr>
              <w:t xml:space="preserve">수료증 </w:t>
            </w:r>
            <w:r w:rsidRPr="00BD4434">
              <w:rPr>
                <w:rFonts w:hint="eastAsia"/>
                <w:sz w:val="17"/>
                <w:szCs w:val="17"/>
              </w:rPr>
              <w:t>(provider) /</w:t>
            </w:r>
          </w:p>
          <w:p w14:paraId="50F33A96" w14:textId="77777777" w:rsidR="00BD4434" w:rsidRPr="00BD4434" w:rsidRDefault="00BD4434" w:rsidP="00BD443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BD4434">
              <w:rPr>
                <w:rFonts w:hint="eastAsia"/>
                <w:sz w:val="17"/>
                <w:szCs w:val="17"/>
              </w:rPr>
              <w:t>교육내역 조회 화면 (instructor)</w:t>
            </w:r>
          </w:p>
        </w:tc>
      </w:tr>
    </w:tbl>
    <w:p w14:paraId="7D37E647" w14:textId="329C7040" w:rsidR="003A46D9" w:rsidRDefault="003A46D9" w:rsidP="0067081B"/>
    <w:p w14:paraId="62220624" w14:textId="227C5488" w:rsidR="009C288D" w:rsidRPr="009C288D" w:rsidRDefault="00DD0519" w:rsidP="009C288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hyperlink r:id="rId7" w:history="1">
        <w:r w:rsidR="009C288D" w:rsidRPr="009C288D">
          <w:rPr>
            <w:rStyle w:val="a8"/>
            <w:rFonts w:ascii="맑은 고딕" w:eastAsia="맑은 고딕" w:hAnsi="맑은 고딕" w:cs="굴림" w:hint="eastAsia"/>
            <w:kern w:val="0"/>
            <w:szCs w:val="20"/>
            <w:shd w:val="clear" w:color="auto" w:fill="69D8AD"/>
          </w:rPr>
          <w:t>KMA교육센터발급</w:t>
        </w:r>
      </w:hyperlink>
    </w:p>
    <w:p w14:paraId="368B262F" w14:textId="77777777" w:rsidR="009C288D" w:rsidRPr="003A46D9" w:rsidRDefault="009C288D" w:rsidP="0067081B"/>
    <w:sectPr w:rsidR="009C288D" w:rsidRPr="003A46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0141" w14:textId="77777777" w:rsidR="00DD0519" w:rsidRDefault="00DD0519" w:rsidP="003A46D9">
      <w:pPr>
        <w:spacing w:after="0" w:line="240" w:lineRule="auto"/>
      </w:pPr>
      <w:r>
        <w:separator/>
      </w:r>
    </w:p>
  </w:endnote>
  <w:endnote w:type="continuationSeparator" w:id="0">
    <w:p w14:paraId="3D2110D4" w14:textId="77777777" w:rsidR="00DD0519" w:rsidRDefault="00DD0519" w:rsidP="003A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9A1E" w14:textId="77777777" w:rsidR="00DD0519" w:rsidRDefault="00DD0519" w:rsidP="003A46D9">
      <w:pPr>
        <w:spacing w:after="0" w:line="240" w:lineRule="auto"/>
      </w:pPr>
      <w:r>
        <w:separator/>
      </w:r>
    </w:p>
  </w:footnote>
  <w:footnote w:type="continuationSeparator" w:id="0">
    <w:p w14:paraId="4D0EEB60" w14:textId="77777777" w:rsidR="00DD0519" w:rsidRDefault="00DD0519" w:rsidP="003A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B"/>
    <w:rsid w:val="00044B46"/>
    <w:rsid w:val="00093E7A"/>
    <w:rsid w:val="0018691A"/>
    <w:rsid w:val="002036BB"/>
    <w:rsid w:val="00263663"/>
    <w:rsid w:val="00265980"/>
    <w:rsid w:val="00360D38"/>
    <w:rsid w:val="00392504"/>
    <w:rsid w:val="003A46D9"/>
    <w:rsid w:val="00572B75"/>
    <w:rsid w:val="0067081B"/>
    <w:rsid w:val="00817036"/>
    <w:rsid w:val="008A4CAD"/>
    <w:rsid w:val="009C288D"/>
    <w:rsid w:val="00A01548"/>
    <w:rsid w:val="00A361F3"/>
    <w:rsid w:val="00B5106A"/>
    <w:rsid w:val="00BC532E"/>
    <w:rsid w:val="00BD4434"/>
    <w:rsid w:val="00C24DDD"/>
    <w:rsid w:val="00D612B2"/>
    <w:rsid w:val="00DD0519"/>
    <w:rsid w:val="00E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0E80C"/>
  <w15:chartTrackingRefBased/>
  <w15:docId w15:val="{14733B00-95AC-4133-B8C8-FE3A865A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46D9"/>
  </w:style>
  <w:style w:type="paragraph" w:styleId="a4">
    <w:name w:val="footer"/>
    <w:basedOn w:val="a"/>
    <w:link w:val="Char0"/>
    <w:uiPriority w:val="99"/>
    <w:unhideWhenUsed/>
    <w:rsid w:val="003A4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46D9"/>
  </w:style>
  <w:style w:type="paragraph" w:customStyle="1" w:styleId="a5">
    <w:name w:val="바탕글"/>
    <w:basedOn w:val="a"/>
    <w:rsid w:val="003A46D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20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4434"/>
    <w:pPr>
      <w:ind w:leftChars="400" w:left="800"/>
    </w:pPr>
  </w:style>
  <w:style w:type="character" w:styleId="a8">
    <w:name w:val="Hyperlink"/>
    <w:basedOn w:val="a0"/>
    <w:uiPriority w:val="99"/>
    <w:unhideWhenUsed/>
    <w:rsid w:val="009C28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km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ACE0-71E8-4D3B-840F-71F36D8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류정민</dc:creator>
  <cp:keywords/>
  <dc:description/>
  <cp:lastModifiedBy>대한소아응급의학회</cp:lastModifiedBy>
  <cp:revision>14</cp:revision>
  <cp:lastPrinted>2022-08-16T07:29:00Z</cp:lastPrinted>
  <dcterms:created xsi:type="dcterms:W3CDTF">2022-08-09T08:42:00Z</dcterms:created>
  <dcterms:modified xsi:type="dcterms:W3CDTF">2022-08-26T10:22:00Z</dcterms:modified>
</cp:coreProperties>
</file>